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7862" w:type="dxa"/>
        <w:tblLayout w:type="fixed"/>
        <w:tblLook w:val="04A0" w:firstRow="1" w:lastRow="0" w:firstColumn="1" w:lastColumn="0" w:noHBand="0" w:noVBand="1"/>
      </w:tblPr>
      <w:tblGrid>
        <w:gridCol w:w="1006"/>
        <w:gridCol w:w="3596"/>
        <w:gridCol w:w="3260"/>
      </w:tblGrid>
      <w:tr w:rsidR="00B873AD" w:rsidTr="00B873AD">
        <w:tc>
          <w:tcPr>
            <w:tcW w:w="1006" w:type="dxa"/>
          </w:tcPr>
          <w:p w:rsidR="00B873AD" w:rsidRDefault="00B873AD" w:rsidP="005414FB">
            <w:r>
              <w:t>1965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violoncello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1971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1996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klávesy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2005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5414FB">
            <w:r>
              <w:t>Zkoušku nekonal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2017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2220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2021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bicí nástroje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2022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2023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2034</w:t>
            </w:r>
          </w:p>
        </w:tc>
        <w:tc>
          <w:tcPr>
            <w:tcW w:w="3596" w:type="dxa"/>
          </w:tcPr>
          <w:p w:rsidR="00B873AD" w:rsidRDefault="00B873AD" w:rsidP="005414FB">
            <w:r>
              <w:t>Sborový zpěv</w:t>
            </w:r>
          </w:p>
        </w:tc>
        <w:tc>
          <w:tcPr>
            <w:tcW w:w="3260" w:type="dxa"/>
          </w:tcPr>
          <w:p w:rsidR="00B873AD" w:rsidRDefault="00B873AD" w:rsidP="005414FB">
            <w:r>
              <w:t>Zkoušku nekona</w:t>
            </w:r>
            <w:r>
              <w:t>l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2035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housle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2036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housle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2039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kytaru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2043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kytaru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2047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2061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5414FB">
            <w:r>
              <w:t>Nepřijat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2062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2063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kytaru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2064</w:t>
            </w:r>
          </w:p>
        </w:tc>
        <w:tc>
          <w:tcPr>
            <w:tcW w:w="3596" w:type="dxa"/>
          </w:tcPr>
          <w:p w:rsidR="00B873AD" w:rsidRDefault="00B873AD" w:rsidP="005414FB">
            <w:r>
              <w:t>Hra na bicí nástroje</w:t>
            </w:r>
          </w:p>
        </w:tc>
        <w:tc>
          <w:tcPr>
            <w:tcW w:w="3260" w:type="dxa"/>
          </w:tcPr>
          <w:p w:rsidR="00B873AD" w:rsidRDefault="00B873AD" w:rsidP="005414FB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5414FB">
            <w:r>
              <w:t>2074</w:t>
            </w:r>
          </w:p>
        </w:tc>
        <w:tc>
          <w:tcPr>
            <w:tcW w:w="3596" w:type="dxa"/>
          </w:tcPr>
          <w:p w:rsidR="00B873AD" w:rsidRDefault="00B873AD" w:rsidP="005414FB">
            <w:r>
              <w:t>Sborový zpěv</w:t>
            </w:r>
          </w:p>
        </w:tc>
        <w:tc>
          <w:tcPr>
            <w:tcW w:w="3260" w:type="dxa"/>
          </w:tcPr>
          <w:p w:rsidR="00B873AD" w:rsidRDefault="00B873AD" w:rsidP="005414FB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2076</w:t>
            </w:r>
          </w:p>
        </w:tc>
        <w:tc>
          <w:tcPr>
            <w:tcW w:w="3596" w:type="dxa"/>
          </w:tcPr>
          <w:p w:rsidR="00B873AD" w:rsidRDefault="00B873AD" w:rsidP="00B873AD">
            <w:r>
              <w:t>Sólový zpěv</w:t>
            </w:r>
          </w:p>
        </w:tc>
        <w:tc>
          <w:tcPr>
            <w:tcW w:w="3260" w:type="dxa"/>
          </w:tcPr>
          <w:p w:rsidR="00B873AD" w:rsidRDefault="00B873AD" w:rsidP="00B873AD">
            <w:r>
              <w:t>Nepřijat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2077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kytaru</w:t>
            </w:r>
          </w:p>
        </w:tc>
        <w:tc>
          <w:tcPr>
            <w:tcW w:w="3260" w:type="dxa"/>
          </w:tcPr>
          <w:p w:rsidR="00B873AD" w:rsidRDefault="00B873AD" w:rsidP="00B873AD">
            <w:r>
              <w:t>Nepřijat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2091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2092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klávesy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2103</w:t>
            </w:r>
          </w:p>
        </w:tc>
        <w:tc>
          <w:tcPr>
            <w:tcW w:w="3596" w:type="dxa"/>
          </w:tcPr>
          <w:p w:rsidR="00B873AD" w:rsidRDefault="00B873AD" w:rsidP="00B873AD">
            <w:r>
              <w:t>Sólový zpěv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2108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trubku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2118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2119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2151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2157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kytaru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2158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2165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2166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2168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2169</w:t>
            </w:r>
          </w:p>
        </w:tc>
        <w:tc>
          <w:tcPr>
            <w:tcW w:w="3596" w:type="dxa"/>
          </w:tcPr>
          <w:p w:rsidR="00B873AD" w:rsidRDefault="00B873AD" w:rsidP="00B873AD">
            <w:r>
              <w:t>Sborový zpěv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2171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pozoun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2176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saxofon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2178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  <w:bookmarkStart w:id="0" w:name="_GoBack"/>
        <w:bookmarkEnd w:id="0"/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2179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saxofon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2182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2197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2201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2203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housle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2204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2206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bicí nástroje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2207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bicí nástroje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2212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2226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housle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2243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Přijat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2244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zobcovou flétnu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  <w:tr w:rsidR="00B873AD" w:rsidTr="00B873AD">
        <w:tc>
          <w:tcPr>
            <w:tcW w:w="1006" w:type="dxa"/>
          </w:tcPr>
          <w:p w:rsidR="00B873AD" w:rsidRDefault="00B873AD" w:rsidP="00B873AD">
            <w:r>
              <w:t>2245</w:t>
            </w:r>
          </w:p>
        </w:tc>
        <w:tc>
          <w:tcPr>
            <w:tcW w:w="3596" w:type="dxa"/>
          </w:tcPr>
          <w:p w:rsidR="00B873AD" w:rsidRDefault="00B873AD" w:rsidP="00B873AD">
            <w:r>
              <w:t>Hra na klavír</w:t>
            </w:r>
          </w:p>
        </w:tc>
        <w:tc>
          <w:tcPr>
            <w:tcW w:w="3260" w:type="dxa"/>
          </w:tcPr>
          <w:p w:rsidR="00B873AD" w:rsidRDefault="00B873AD" w:rsidP="00B873AD">
            <w:r>
              <w:t>Náhradník</w:t>
            </w:r>
          </w:p>
        </w:tc>
      </w:tr>
    </w:tbl>
    <w:p w:rsidR="003E7411" w:rsidRDefault="00B873AD" w:rsidP="005414FB"/>
    <w:sectPr w:rsidR="003E7411" w:rsidSect="0054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5D"/>
    <w:rsid w:val="0037010D"/>
    <w:rsid w:val="00377532"/>
    <w:rsid w:val="005414FB"/>
    <w:rsid w:val="0072156D"/>
    <w:rsid w:val="00775D5D"/>
    <w:rsid w:val="00A122C6"/>
    <w:rsid w:val="00B456CF"/>
    <w:rsid w:val="00B873AD"/>
    <w:rsid w:val="00CF595D"/>
    <w:rsid w:val="00DC589F"/>
    <w:rsid w:val="00DF0050"/>
    <w:rsid w:val="00EF508C"/>
    <w:rsid w:val="00FA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0101"/>
  <w15:chartTrackingRefBased/>
  <w15:docId w15:val="{6CA7F421-2477-4350-ADCA-0464A54C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2025-06-16T13:32:00Z</dcterms:created>
  <dcterms:modified xsi:type="dcterms:W3CDTF">2025-06-19T07:26:00Z</dcterms:modified>
</cp:coreProperties>
</file>